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7945" w:rsidRPr="006B7945" w:rsidRDefault="006B7945" w:rsidP="006B794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6B794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Информационная безопасность</w:t>
      </w:r>
    </w:p>
    <w:p w:rsidR="006B7945" w:rsidRPr="006B7945" w:rsidRDefault="006B7945" w:rsidP="006B794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B7945">
        <w:rPr>
          <w:rFonts w:ascii="Arial" w:eastAsia="Times New Roman" w:hAnsi="Arial" w:cs="Arial"/>
          <w:sz w:val="24"/>
          <w:szCs w:val="24"/>
          <w:lang w:eastAsia="ru-RU"/>
        </w:rPr>
        <w:t>Мероприятия в сфере защиты детей от информации, причиняющей вред их здоровью и (или) развитию, размещенной в сети Интернет</w:t>
      </w:r>
    </w:p>
    <w:p w:rsidR="006B7945" w:rsidRPr="006B7945" w:rsidRDefault="006B7945" w:rsidP="006B79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B7945">
        <w:rPr>
          <w:rFonts w:ascii="Arial" w:eastAsia="Times New Roman" w:hAnsi="Arial" w:cs="Arial"/>
          <w:sz w:val="24"/>
          <w:szCs w:val="24"/>
          <w:lang w:eastAsia="ru-RU"/>
        </w:rPr>
        <w:t>По заказу Госкомитета РБ по информатизации разработан электронный курс «Информационная безопасность» Представляет собой интерактивные материалы, презентации и видеоролики на темы ответственного и безопасного поведения в современной информационно-телекоммуникационной среде, способов защиты в информационном пространстве, а также профилактики у детей и подростков Интернет-зависимости и игровой зависимости. Курс размещен в открытом доступе на портале</w:t>
      </w:r>
      <w:hyperlink r:id="rId5" w:history="1"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«Электронное образование Республики Башкортостан»</w:t>
        </w:r>
      </w:hyperlink>
    </w:p>
    <w:p w:rsidR="006B7945" w:rsidRPr="006B7945" w:rsidRDefault="006B7945" w:rsidP="006B79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history="1"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Методические рекомендации по ограничению в ОО доступа обучающихся к видам информации, распространяемой посредством сети "Интернет", причиняющей вред здоровью и развитию детей, а также не соответствующей задачам образования</w:t>
        </w:r>
      </w:hyperlink>
    </w:p>
    <w:p w:rsidR="006B7945" w:rsidRPr="006B7945" w:rsidRDefault="006B7945" w:rsidP="006B79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history="1"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Методические рекомендации по основам информационной безопасности для обучающихся ОО с учетом информационных, потребительских, технических и коммуникативных аспектов информационной безопасности.</w:t>
        </w:r>
      </w:hyperlink>
    </w:p>
    <w:p w:rsidR="006B7945" w:rsidRPr="006B7945" w:rsidRDefault="006B7945" w:rsidP="006B79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history="1"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Методические рекомендации по созданию и развитию сайтов и страниц сайтов педагогических работников в сети "Интернет"</w:t>
        </w:r>
      </w:hyperlink>
    </w:p>
    <w:p w:rsidR="006B7945" w:rsidRPr="006B7945" w:rsidRDefault="006B7945" w:rsidP="006B79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9" w:history="1"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Методические рекомендации по реализации мер, направленных на обеспечение </w:t>
        </w:r>
        <w:proofErr w:type="spellStart"/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безопасноти</w:t>
        </w:r>
        <w:proofErr w:type="spellEnd"/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 детей в сети "Интернет"</w:t>
        </w:r>
      </w:hyperlink>
    </w:p>
    <w:p w:rsidR="006B7945" w:rsidRPr="006B7945" w:rsidRDefault="006B7945" w:rsidP="006B79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B7945">
        <w:rPr>
          <w:rFonts w:ascii="Arial" w:eastAsia="Times New Roman" w:hAnsi="Arial" w:cs="Arial"/>
          <w:sz w:val="24"/>
          <w:szCs w:val="24"/>
          <w:lang w:eastAsia="ru-RU"/>
        </w:rPr>
        <w:t>Запись вебинара от 28 января 2019 г. по теме </w:t>
      </w:r>
      <w:hyperlink r:id="rId10" w:history="1"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"Безопасность детей в сети Интернет"</w:t>
        </w:r>
      </w:hyperlink>
    </w:p>
    <w:p w:rsidR="006B7945" w:rsidRPr="006B7945" w:rsidRDefault="006B7945" w:rsidP="006B79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1" w:history="1"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Единый урок безопасности в сети «Интернет»</w:t>
        </w:r>
      </w:hyperlink>
    </w:p>
    <w:p w:rsidR="006B7945" w:rsidRPr="006B7945" w:rsidRDefault="006B7945" w:rsidP="006B79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2" w:history="1"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Всероссийская акция по безопасному поведению детей в сети Интернет «Сайты, которые выбирают дети»</w:t>
        </w:r>
      </w:hyperlink>
    </w:p>
    <w:p w:rsidR="006B7945" w:rsidRPr="006B7945" w:rsidRDefault="006B7945" w:rsidP="006B79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3" w:history="1"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Мероприятия международного проекта «</w:t>
        </w:r>
        <w:proofErr w:type="spellStart"/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Сетевичок</w:t>
        </w:r>
        <w:proofErr w:type="spellEnd"/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»</w:t>
        </w:r>
      </w:hyperlink>
    </w:p>
    <w:p w:rsidR="006B7945" w:rsidRPr="006B7945" w:rsidRDefault="006B7945" w:rsidP="006B79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4" w:history="1"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Мероприятия Экспертного совета по информатизации системы воспитания и образования, созданный при Временной комиссии Совета Федерации по развитию информационного общества</w:t>
        </w:r>
      </w:hyperlink>
    </w:p>
    <w:p w:rsidR="006B7945" w:rsidRPr="006B7945" w:rsidRDefault="006B7945" w:rsidP="006B79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5" w:history="1"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План мероприятий Экспертного по информации системы образования и воспитания при Временной комиссии Совета Федерации по развитию информационного общества на 2018-2019 учебный год</w:t>
        </w:r>
      </w:hyperlink>
    </w:p>
    <w:p w:rsidR="006B7945" w:rsidRPr="006B7945" w:rsidRDefault="006B7945" w:rsidP="006B79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6" w:history="1">
        <w:r w:rsidRPr="006B794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Дополнительная общеобразовательная программа «Безопасность в сети Интернет» для обучающихся 2-11 классов с учётом уровней образования</w:t>
        </w:r>
      </w:hyperlink>
    </w:p>
    <w:p w:rsidR="009307D0" w:rsidRDefault="009307D0">
      <w:bookmarkStart w:id="0" w:name="_GoBack"/>
      <w:bookmarkEnd w:id="0"/>
    </w:p>
    <w:sectPr w:rsidR="0093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75106"/>
    <w:multiLevelType w:val="multilevel"/>
    <w:tmpl w:val="3806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945"/>
    <w:rsid w:val="006B7945"/>
    <w:rsid w:val="0093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4F97C-3077-4C45-A1C3-A99805C8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5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76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0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7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akioo.narod.ru/jata_tdc3.pdf" TargetMode="External"/><Relationship Id="rId13" Type="http://schemas.openxmlformats.org/officeDocument/2006/relationships/hyperlink" Target="http://xn--b1afankxqj2c.xn--p1a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iakioo.narod.ru/jata_tdc2.pdf" TargetMode="External"/><Relationship Id="rId12" Type="http://schemas.openxmlformats.org/officeDocument/2006/relationships/hyperlink" Target="http://xn--b1addbapnd5dgf.xn--p1a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cation.bashkortostan.ru/documents/active/8593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iakioo.narod.ru/jata_tdc1.pdf" TargetMode="External"/><Relationship Id="rId11" Type="http://schemas.openxmlformats.org/officeDocument/2006/relationships/hyperlink" Target="https://www.xn--d1abkefqip0a2f.xn--p1ai/" TargetMode="External"/><Relationship Id="rId5" Type="http://schemas.openxmlformats.org/officeDocument/2006/relationships/hyperlink" Target="https://edu.bashkortostan.ru/e-course/DO/178949/?sphrase_id=8835." TargetMode="External"/><Relationship Id="rId15" Type="http://schemas.openxmlformats.org/officeDocument/2006/relationships/hyperlink" Target="https://education.bashkortostan.ru/documents/active/85930/" TargetMode="External"/><Relationship Id="rId10" Type="http://schemas.openxmlformats.org/officeDocument/2006/relationships/hyperlink" Target="https://cloud.mail.ru/public/6TEp/P4TJ7urG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akioo.narod.ru/jata.pdf" TargetMode="External"/><Relationship Id="rId14" Type="http://schemas.openxmlformats.org/officeDocument/2006/relationships/hyperlink" Target="https://www.xn--d1abkefqip0a2f.xn--p1ai/index.php/faq/ekspertnyj-sov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Альфида</dc:creator>
  <cp:keywords/>
  <dc:description/>
  <cp:lastModifiedBy>Альфида</cp:lastModifiedBy>
  <cp:revision>1</cp:revision>
  <dcterms:created xsi:type="dcterms:W3CDTF">2024-01-12T16:49:00Z</dcterms:created>
  <dcterms:modified xsi:type="dcterms:W3CDTF">2024-01-12T16:56:00Z</dcterms:modified>
</cp:coreProperties>
</file>